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FF10DC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Schmutz 18.Mai 2014 </w:t>
      </w:r>
      <w:proofErr w:type="spellStart"/>
      <w:r>
        <w:rPr>
          <w:sz w:val="32"/>
          <w:szCs w:val="32"/>
        </w:rPr>
        <w:t>Küttigen</w:t>
      </w:r>
      <w:proofErr w:type="spellEnd"/>
    </w:p>
    <w:p w:rsidR="00FF10DC" w:rsidRDefault="00FF10DC">
      <w:pPr>
        <w:rPr>
          <w:sz w:val="32"/>
          <w:szCs w:val="32"/>
        </w:rPr>
      </w:pPr>
    </w:p>
    <w:p w:rsidR="00FF10DC" w:rsidRDefault="00FF10D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Mäusedorn </w:t>
      </w:r>
      <w:proofErr w:type="spellStart"/>
      <w:r>
        <w:rPr>
          <w:color w:val="FF0000"/>
          <w:sz w:val="32"/>
          <w:szCs w:val="32"/>
        </w:rPr>
        <w:t>Rusucus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Aculeatus</w:t>
      </w:r>
      <w:proofErr w:type="spellEnd"/>
      <w:r>
        <w:rPr>
          <w:color w:val="FF0000"/>
          <w:sz w:val="32"/>
          <w:szCs w:val="32"/>
        </w:rPr>
        <w:t xml:space="preserve"> , Stechmyrte, Dornmyrte</w:t>
      </w:r>
    </w:p>
    <w:p w:rsidR="00FF10DC" w:rsidRDefault="00FF10DC">
      <w:pPr>
        <w:rPr>
          <w:sz w:val="32"/>
          <w:szCs w:val="32"/>
        </w:rPr>
      </w:pPr>
      <w:r>
        <w:rPr>
          <w:sz w:val="32"/>
          <w:szCs w:val="32"/>
        </w:rPr>
        <w:t>Mäusedorn ist ein Liliengewächs. Er wächst in warmen Gegenden. Vereinzelt kommt er auch in Grossbritannien vor. Der kleine immer grüne Strauch liebt kalkhaltigen Boden.</w:t>
      </w:r>
    </w:p>
    <w:p w:rsidR="00FF10DC" w:rsidRDefault="00FF10DC">
      <w:pPr>
        <w:rPr>
          <w:sz w:val="32"/>
          <w:szCs w:val="32"/>
        </w:rPr>
      </w:pPr>
      <w:r>
        <w:rPr>
          <w:sz w:val="32"/>
          <w:szCs w:val="32"/>
        </w:rPr>
        <w:t>Ist Frost empfindlich, aber längere Trockenheit schon verträglich.</w:t>
      </w:r>
    </w:p>
    <w:p w:rsidR="00FF10DC" w:rsidRDefault="00FF10DC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3333750" cy="42386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usedorn3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FF10DC" w:rsidRDefault="00FF10DC">
      <w:pPr>
        <w:rPr>
          <w:sz w:val="32"/>
          <w:szCs w:val="32"/>
        </w:rPr>
      </w:pPr>
      <w:r>
        <w:rPr>
          <w:sz w:val="32"/>
          <w:szCs w:val="32"/>
        </w:rPr>
        <w:t xml:space="preserve">Der Mäusedorn wird schon in der Antike </w:t>
      </w:r>
      <w:r w:rsidR="007C7DAA">
        <w:rPr>
          <w:sz w:val="32"/>
          <w:szCs w:val="32"/>
        </w:rPr>
        <w:t>angewandt</w:t>
      </w:r>
      <w:r>
        <w:rPr>
          <w:sz w:val="32"/>
          <w:szCs w:val="32"/>
        </w:rPr>
        <w:t xml:space="preserve">. Der griechische Arzt Pharmakologe </w:t>
      </w:r>
      <w:proofErr w:type="spellStart"/>
      <w:r>
        <w:rPr>
          <w:sz w:val="32"/>
          <w:szCs w:val="32"/>
        </w:rPr>
        <w:t>Dioskurides</w:t>
      </w:r>
      <w:proofErr w:type="spellEnd"/>
      <w:r>
        <w:rPr>
          <w:sz w:val="32"/>
          <w:szCs w:val="32"/>
        </w:rPr>
        <w:t xml:space="preserve"> 1Jh. </w:t>
      </w:r>
      <w:r w:rsidR="007C7DAA">
        <w:rPr>
          <w:sz w:val="32"/>
          <w:szCs w:val="32"/>
        </w:rPr>
        <w:t>N. Chr. hat dies als Heilmittel ausführlich beschrieben.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Wirksame teile sind die Phyllokladien und der knotige Wurzelstock.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Darin ist der Hauptwirkstoff Saponine enthalten wo stark auf die Gefässe wirken.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Venenerkrankungen sind deshalb auch das wichtige Anwendungsgebiet der Pflanze.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Die Gefässspannung wird noch stärker als durch die Rosskastanie beeinflusst.</w:t>
      </w:r>
    </w:p>
    <w:p w:rsidR="007C7DAA" w:rsidRDefault="007C7DAA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3657600" cy="2429256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usedorn-g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Eine erhöhte Durchlässigkeit der Kapillarmembrane  und die daraus resultierende Ödeme gebessert werden. Auch bei offenen, geschwürigen Wunden und Hämorrhoiden. Die Behandlung muss über 3 Monate dauern.</w:t>
      </w:r>
    </w:p>
    <w:p w:rsidR="007C7DAA" w:rsidRDefault="007C7DAA">
      <w:pPr>
        <w:rPr>
          <w:b/>
          <w:sz w:val="32"/>
          <w:szCs w:val="32"/>
        </w:rPr>
      </w:pPr>
      <w:r>
        <w:rPr>
          <w:b/>
          <w:sz w:val="32"/>
          <w:szCs w:val="32"/>
        </w:rPr>
        <w:t>Eigenschaft/ Anwendung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Venen beeinflussend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Krampfadern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Beinschwellungen bei postthrombotischem Syndrom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Venenentzündungen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Offene Beine</w:t>
      </w:r>
    </w:p>
    <w:p w:rsidR="007C7DAA" w:rsidRP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Hämorrhoiden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Venöser Insuffizienz</w:t>
      </w:r>
    </w:p>
    <w:p w:rsidR="007C7DAA" w:rsidRDefault="007C7DAA">
      <w:pPr>
        <w:rPr>
          <w:b/>
          <w:sz w:val="32"/>
          <w:szCs w:val="32"/>
        </w:rPr>
      </w:pPr>
      <w:r>
        <w:rPr>
          <w:b/>
          <w:sz w:val="32"/>
          <w:szCs w:val="32"/>
        </w:rPr>
        <w:t>Zubereitung</w:t>
      </w:r>
    </w:p>
    <w:p w:rsidR="007C7DAA" w:rsidRDefault="007C7DA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Innerlich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 xml:space="preserve">30gr Wurzel 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 xml:space="preserve">1l Wasser </w:t>
      </w:r>
    </w:p>
    <w:p w:rsidR="007C7DAA" w:rsidRDefault="007C7DAA">
      <w:pPr>
        <w:rPr>
          <w:sz w:val="32"/>
          <w:szCs w:val="32"/>
        </w:rPr>
      </w:pPr>
      <w:r>
        <w:rPr>
          <w:sz w:val="32"/>
          <w:szCs w:val="32"/>
        </w:rPr>
        <w:t>10 min. Kochen und 15 min. ziehen lassen sieben. Täglich 3 Tassen davon Trinken.</w:t>
      </w:r>
    </w:p>
    <w:p w:rsidR="007C7DAA" w:rsidRDefault="007C7DA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Vorsicht!</w:t>
      </w:r>
    </w:p>
    <w:p w:rsidR="007C7DAA" w:rsidRDefault="007C7DA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Die Pflanze steht in der Schweiz unter Naturschutz!</w:t>
      </w:r>
    </w:p>
    <w:p w:rsidR="007C7DAA" w:rsidRPr="007C7DAA" w:rsidRDefault="007C7DAA">
      <w:pPr>
        <w:rPr>
          <w:color w:val="FF0000"/>
          <w:sz w:val="32"/>
          <w:szCs w:val="32"/>
        </w:rPr>
      </w:pPr>
      <w:bookmarkStart w:id="0" w:name="_GoBack"/>
      <w:r>
        <w:rPr>
          <w:noProof/>
          <w:color w:val="FF0000"/>
          <w:sz w:val="32"/>
          <w:szCs w:val="32"/>
          <w:lang w:eastAsia="de-CH"/>
        </w:rPr>
        <w:drawing>
          <wp:inline distT="0" distB="0" distL="0" distR="0">
            <wp:extent cx="1905000" cy="2857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äusedorn-200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7DAA" w:rsidRPr="007C7DAA" w:rsidRDefault="007C7DAA">
      <w:pPr>
        <w:rPr>
          <w:sz w:val="32"/>
          <w:szCs w:val="32"/>
        </w:rPr>
      </w:pPr>
    </w:p>
    <w:sectPr w:rsidR="007C7DAA" w:rsidRPr="007C7D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DC"/>
    <w:rsid w:val="00146641"/>
    <w:rsid w:val="007C7DAA"/>
    <w:rsid w:val="00F1407A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2014-07-09T09:54:00Z</dcterms:created>
  <dcterms:modified xsi:type="dcterms:W3CDTF">2014-07-09T10:17:00Z</dcterms:modified>
</cp:coreProperties>
</file>